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7B3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Purpose</w:t>
      </w:r>
    </w:p>
    <w:p w:rsidR="00C958E2" w:rsidRPr="00C958E2" w:rsidRDefault="006A08EE" w:rsidP="004B17A3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The purpose of this document is to </w:t>
      </w:r>
      <w:r w:rsidR="004B17A3">
        <w:rPr>
          <w:rFonts w:asciiTheme="minorHAnsi" w:hAnsiTheme="minorHAnsi"/>
        </w:rPr>
        <w:t xml:space="preserve">describe the procedure </w:t>
      </w:r>
      <w:r w:rsidR="00AD4914">
        <w:rPr>
          <w:rFonts w:asciiTheme="minorHAnsi" w:hAnsiTheme="minorHAnsi"/>
        </w:rPr>
        <w:t xml:space="preserve">for </w:t>
      </w:r>
      <w:r w:rsidR="00AE637F">
        <w:rPr>
          <w:rFonts w:asciiTheme="minorHAnsi" w:hAnsiTheme="minorHAnsi"/>
        </w:rPr>
        <w:t xml:space="preserve">assembling </w:t>
      </w:r>
      <w:r w:rsidR="00D73CB4">
        <w:rPr>
          <w:rFonts w:asciiTheme="minorHAnsi" w:hAnsiTheme="minorHAnsi"/>
        </w:rPr>
        <w:t xml:space="preserve">the </w:t>
      </w:r>
      <w:r w:rsidR="00623EFF">
        <w:rPr>
          <w:rFonts w:asciiTheme="minorHAnsi" w:hAnsiTheme="minorHAnsi"/>
        </w:rPr>
        <w:t>base</w:t>
      </w:r>
      <w:r w:rsidR="00765342">
        <w:rPr>
          <w:rFonts w:asciiTheme="minorHAnsi" w:hAnsiTheme="minorHAnsi"/>
        </w:rPr>
        <w:t xml:space="preserve"> </w:t>
      </w:r>
      <w:r w:rsidR="002E74EF">
        <w:rPr>
          <w:rFonts w:asciiTheme="minorHAnsi" w:hAnsiTheme="minorHAnsi"/>
        </w:rPr>
        <w:t>on an orbital machine</w:t>
      </w:r>
      <w:r w:rsidR="00AE637F">
        <w:rPr>
          <w:rFonts w:asciiTheme="minorHAnsi" w:hAnsiTheme="minorHAnsi"/>
        </w:rPr>
        <w:t>.</w:t>
      </w:r>
    </w:p>
    <w:p w:rsidR="002E47DF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Scop</w:t>
      </w:r>
      <w:r w:rsidR="004B17A3">
        <w:rPr>
          <w:rFonts w:asciiTheme="minorHAnsi" w:hAnsiTheme="minorHAnsi"/>
          <w:b/>
        </w:rPr>
        <w:t xml:space="preserve">e </w:t>
      </w:r>
    </w:p>
    <w:p w:rsidR="00C958E2" w:rsidRPr="004B17A3" w:rsidRDefault="004B17A3" w:rsidP="004B17A3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This SOP applies to all equipment assembly team members.  The process applies to the following machine ID’s:</w:t>
      </w:r>
    </w:p>
    <w:p w:rsidR="004B17A3" w:rsidRDefault="00AE637F" w:rsidP="006E46CC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E08</w:t>
      </w:r>
      <w:r w:rsidR="00976A99">
        <w:rPr>
          <w:rFonts w:asciiTheme="minorHAnsi" w:hAnsiTheme="minorHAnsi"/>
        </w:rPr>
        <w:t>8066</w:t>
      </w:r>
      <w:r>
        <w:rPr>
          <w:rFonts w:asciiTheme="minorHAnsi" w:hAnsiTheme="minorHAnsi"/>
        </w:rPr>
        <w:t>EQM0600B</w:t>
      </w:r>
      <w:r w:rsidR="00976A99">
        <w:rPr>
          <w:rFonts w:asciiTheme="minorHAnsi" w:hAnsiTheme="minorHAnsi"/>
        </w:rPr>
        <w:t>A1000 – Basic Sand Dragon 20, Orbital Sander 20”</w:t>
      </w:r>
    </w:p>
    <w:p w:rsidR="00976A99" w:rsidRDefault="00976A99" w:rsidP="00976A99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E088066EQM0600BE1200 – C</w:t>
      </w:r>
      <w:r w:rsidR="00ED5A7F">
        <w:rPr>
          <w:rFonts w:asciiTheme="minorHAnsi" w:hAnsiTheme="minorHAnsi"/>
        </w:rPr>
        <w:t xml:space="preserve">rewman </w:t>
      </w:r>
      <w:r>
        <w:rPr>
          <w:rFonts w:asciiTheme="minorHAnsi" w:hAnsiTheme="minorHAnsi"/>
        </w:rPr>
        <w:t>20 ORB, Orbital Strip Machine 20”</w:t>
      </w:r>
    </w:p>
    <w:p w:rsidR="00976A99" w:rsidRDefault="00976A99" w:rsidP="00976A99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E088066EQM0607BA1000 – Basic Sand Dragon 20, Orbital Sander 20” Canadian</w:t>
      </w:r>
    </w:p>
    <w:p w:rsidR="00976A99" w:rsidRDefault="00976A99" w:rsidP="00976A99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E088066EQM0607BA1000 – C</w:t>
      </w:r>
      <w:r w:rsidR="00ED5A7F">
        <w:rPr>
          <w:rFonts w:asciiTheme="minorHAnsi" w:hAnsiTheme="minorHAnsi"/>
        </w:rPr>
        <w:t xml:space="preserve">rewman </w:t>
      </w:r>
      <w:r>
        <w:rPr>
          <w:rFonts w:asciiTheme="minorHAnsi" w:hAnsiTheme="minorHAnsi"/>
        </w:rPr>
        <w:t>20 ORB, Orbital Strip Machine 20”</w:t>
      </w:r>
      <w:r w:rsidR="00ED5A7F">
        <w:rPr>
          <w:rFonts w:asciiTheme="minorHAnsi" w:hAnsiTheme="minorHAnsi"/>
        </w:rPr>
        <w:t xml:space="preserve"> Canadian</w:t>
      </w:r>
    </w:p>
    <w:p w:rsidR="00ED5A7F" w:rsidRDefault="00ED5A7F" w:rsidP="00ED5A7F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E088068EQM0600BA1000 – Basic Sand Dragon 20, Orbital Sander 20” w/ Weights</w:t>
      </w:r>
    </w:p>
    <w:p w:rsidR="00ED5A7F" w:rsidRDefault="00ED5A7F" w:rsidP="00ED5A7F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E088068EQM0600BE1200 – Crewman 20 ORB, Orbital Strip Machine 20” w/ Weights</w:t>
      </w:r>
    </w:p>
    <w:p w:rsidR="00ED5A7F" w:rsidRPr="00ED5A7F" w:rsidRDefault="00ED5A7F" w:rsidP="00ED5A7F">
      <w:pPr>
        <w:pStyle w:val="ListParagraph"/>
        <w:spacing w:line="240" w:lineRule="auto"/>
        <w:ind w:left="1440"/>
        <w:jc w:val="both"/>
        <w:rPr>
          <w:rFonts w:asciiTheme="minorHAnsi" w:hAnsiTheme="minorHAnsi"/>
          <w:sz w:val="20"/>
          <w:szCs w:val="20"/>
        </w:rPr>
      </w:pPr>
      <w:r w:rsidRPr="00ED5A7F">
        <w:rPr>
          <w:rFonts w:asciiTheme="minorHAnsi" w:hAnsiTheme="minorHAnsi"/>
          <w:sz w:val="20"/>
          <w:szCs w:val="20"/>
        </w:rPr>
        <w:t>E088068EQM0607BA1000 – Basic Sand Dragon 20, Orbit</w:t>
      </w:r>
      <w:bookmarkStart w:id="0" w:name="_GoBack"/>
      <w:bookmarkEnd w:id="0"/>
      <w:r w:rsidRPr="00ED5A7F">
        <w:rPr>
          <w:rFonts w:asciiTheme="minorHAnsi" w:hAnsiTheme="minorHAnsi"/>
          <w:sz w:val="20"/>
          <w:szCs w:val="20"/>
        </w:rPr>
        <w:t>al Sander 20” w/ Weights Canadian</w:t>
      </w:r>
    </w:p>
    <w:p w:rsidR="00ED5A7F" w:rsidRDefault="00ED5A7F" w:rsidP="00ED5A7F">
      <w:pPr>
        <w:pStyle w:val="ListParagraph"/>
        <w:spacing w:line="240" w:lineRule="auto"/>
        <w:ind w:left="1440"/>
        <w:jc w:val="both"/>
        <w:rPr>
          <w:rFonts w:asciiTheme="minorHAnsi" w:hAnsiTheme="minorHAnsi"/>
          <w:sz w:val="20"/>
          <w:szCs w:val="20"/>
        </w:rPr>
      </w:pPr>
      <w:r w:rsidRPr="00ED5A7F">
        <w:rPr>
          <w:rFonts w:asciiTheme="minorHAnsi" w:hAnsiTheme="minorHAnsi"/>
          <w:sz w:val="20"/>
          <w:szCs w:val="20"/>
        </w:rPr>
        <w:t>E088068EQM0607BA1000 – Crewman 20 ORB, Orbital Strip Machine 20” w/ Weights Canadian</w:t>
      </w:r>
    </w:p>
    <w:p w:rsidR="003D1EA9" w:rsidRPr="003D1EA9" w:rsidRDefault="003D1EA9" w:rsidP="00ED5A7F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 w:rsidRPr="003D1EA9">
        <w:rPr>
          <w:rFonts w:asciiTheme="minorHAnsi" w:hAnsiTheme="minorHAnsi"/>
        </w:rPr>
        <w:t xml:space="preserve">E088068EQM0600ST4040 – Stanley </w:t>
      </w:r>
      <w:proofErr w:type="spellStart"/>
      <w:r w:rsidRPr="003D1EA9">
        <w:rPr>
          <w:rFonts w:asciiTheme="minorHAnsi" w:hAnsiTheme="minorHAnsi"/>
        </w:rPr>
        <w:t>Steemer</w:t>
      </w:r>
      <w:proofErr w:type="spellEnd"/>
      <w:r w:rsidRPr="003D1EA9">
        <w:rPr>
          <w:rFonts w:asciiTheme="minorHAnsi" w:hAnsiTheme="minorHAnsi"/>
        </w:rPr>
        <w:t xml:space="preserve"> Orbital Sanding Machine</w:t>
      </w:r>
    </w:p>
    <w:p w:rsidR="00ED5A7F" w:rsidRDefault="00ED5A7F" w:rsidP="00ED5A7F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E088070EQM0600BA1000 – Basic Sand Dragon 28, Orbital Sander 28” w/ Weights</w:t>
      </w:r>
    </w:p>
    <w:p w:rsidR="00ED5A7F" w:rsidRDefault="00ED5A7F" w:rsidP="00ED5A7F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E088070EQM0600BE1200 – Crewman 28 ORB, Orbital Strip Machine 28” w/ Weights</w:t>
      </w:r>
    </w:p>
    <w:p w:rsidR="00ED5A7F" w:rsidRPr="00ED5A7F" w:rsidRDefault="00ED5A7F" w:rsidP="00ED5A7F">
      <w:pPr>
        <w:pStyle w:val="ListParagraph"/>
        <w:spacing w:line="240" w:lineRule="auto"/>
        <w:ind w:left="1440"/>
        <w:jc w:val="both"/>
        <w:rPr>
          <w:rFonts w:asciiTheme="minorHAnsi" w:hAnsiTheme="minorHAnsi"/>
          <w:sz w:val="20"/>
          <w:szCs w:val="20"/>
        </w:rPr>
      </w:pPr>
      <w:r w:rsidRPr="00ED5A7F">
        <w:rPr>
          <w:rFonts w:asciiTheme="minorHAnsi" w:hAnsiTheme="minorHAnsi"/>
          <w:sz w:val="20"/>
          <w:szCs w:val="20"/>
        </w:rPr>
        <w:t>E088070EQM0607BA1000 – Basic Sand Dragon 28, Orbital Sander 28” w/ Weights Canadian</w:t>
      </w:r>
    </w:p>
    <w:p w:rsidR="00976A99" w:rsidRPr="002412D5" w:rsidRDefault="00ED5A7F" w:rsidP="002412D5">
      <w:pPr>
        <w:pStyle w:val="ListParagraph"/>
        <w:spacing w:line="240" w:lineRule="auto"/>
        <w:ind w:left="1440"/>
        <w:jc w:val="both"/>
        <w:rPr>
          <w:rFonts w:asciiTheme="minorHAnsi" w:hAnsiTheme="minorHAnsi"/>
          <w:sz w:val="20"/>
          <w:szCs w:val="20"/>
        </w:rPr>
      </w:pPr>
      <w:r w:rsidRPr="00ED5A7F">
        <w:rPr>
          <w:rFonts w:asciiTheme="minorHAnsi" w:hAnsiTheme="minorHAnsi"/>
          <w:sz w:val="20"/>
          <w:szCs w:val="20"/>
        </w:rPr>
        <w:t>E088070EQM0607BA1000 – Crewman 28 ORB, Orbital Strip Machine 28” w/ Weights Canadian</w:t>
      </w:r>
    </w:p>
    <w:p w:rsidR="005A0CB0" w:rsidRDefault="005A0CB0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Responsibilities</w:t>
      </w:r>
    </w:p>
    <w:p w:rsidR="005A0CB0" w:rsidRDefault="005A0CB0" w:rsidP="005A0CB0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operations manager/supervisor is responsible for enforcing this SOP.</w:t>
      </w:r>
    </w:p>
    <w:p w:rsidR="006A6D17" w:rsidRPr="00C958E2" w:rsidRDefault="004B17A3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Materials </w:t>
      </w:r>
    </w:p>
    <w:p w:rsidR="00C958E2" w:rsidRPr="005A0CB0" w:rsidRDefault="004B17A3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proper materials needed for this process are listed on the machine work order.</w:t>
      </w:r>
    </w:p>
    <w:p w:rsidR="005A0CB0" w:rsidRPr="00C958E2" w:rsidRDefault="005A0CB0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Hand/Power Tools</w:t>
      </w:r>
    </w:p>
    <w:p w:rsidR="00C958E2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Definitions</w:t>
      </w:r>
    </w:p>
    <w:p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:rsidR="00267D41" w:rsidRPr="00C958E2" w:rsidRDefault="006416EB" w:rsidP="00267D41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Procedure</w:t>
      </w:r>
      <w:r w:rsidR="00267D41" w:rsidRPr="00267D41">
        <w:rPr>
          <w:rFonts w:asciiTheme="minorHAnsi" w:hAnsiTheme="minorHAnsi"/>
          <w:b/>
        </w:rPr>
        <w:t xml:space="preserve"> </w:t>
      </w:r>
    </w:p>
    <w:p w:rsidR="00A51DCD" w:rsidRPr="00A42233" w:rsidRDefault="003E0F2F" w:rsidP="00A40FC4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process starts with a cast base (89611 for a 20” machine or 89652 for a 28” machine).  Place the base upside down on a table.  There is a threaded hole on the inside of each wheel mount that may need tapped out.  Occasionally paint or other debris can get onto the threads.</w:t>
      </w:r>
    </w:p>
    <w:p w:rsidR="00A42233" w:rsidRDefault="00A42233" w:rsidP="00A42233">
      <w:pPr>
        <w:pStyle w:val="ListParagraph"/>
        <w:spacing w:after="0" w:line="240" w:lineRule="auto"/>
        <w:ind w:left="870"/>
        <w:jc w:val="both"/>
        <w:rPr>
          <w:rFonts w:asciiTheme="minorHAnsi" w:hAnsiTheme="minorHAnsi"/>
        </w:rPr>
      </w:pPr>
    </w:p>
    <w:p w:rsidR="00A42233" w:rsidRPr="003E0F2F" w:rsidRDefault="00A42233" w:rsidP="00A42233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2028825</wp:posOffset>
                </wp:positionH>
                <wp:positionV relativeFrom="paragraph">
                  <wp:posOffset>1279525</wp:posOffset>
                </wp:positionV>
                <wp:extent cx="752475" cy="390525"/>
                <wp:effectExtent l="0" t="38100" r="66675" b="28575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752475" cy="39052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arrow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9ABC67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7" o:spid="_x0000_s1026" type="#_x0000_t32" style="position:absolute;margin-left:159.75pt;margin-top:100.75pt;width:59.25pt;height:30.7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" strokecolor="red" strokeweight="2pt">
                <v:stroke endarrow="open"/>
              </v:shape>
            </w:pict>
          </mc:Fallback>
        </mc:AlternateContent>
      </w:r>
      <w:r>
        <w:rPr>
          <w:rFonts w:asciiTheme="minorHAnsi" w:hAnsiTheme="minorHAnsi"/>
          <w:b/>
          <w:noProof/>
        </w:rPr>
        <w:drawing>
          <wp:inline distT="0" distB="0" distL="0" distR="0">
            <wp:extent cx="2768919" cy="2105025"/>
            <wp:effectExtent l="0" t="0" r="0" b="0"/>
            <wp:docPr id="36" name="Picture 36" descr="H:\Manufacturing\Equipment\SOP\Updated SOP's 2015\Orbital\photos\IMG_3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Manufacturing\Equipment\SOP\Updated SOP's 2015\Orbital\photos\IMG_33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97" t="4488" r="6891" b="12178"/>
                    <a:stretch/>
                  </pic:blipFill>
                  <pic:spPr bwMode="auto">
                    <a:xfrm>
                      <a:off x="0" y="0"/>
                      <a:ext cx="2783692" cy="2116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0F2F" w:rsidRPr="00A42233" w:rsidRDefault="003E0F2F" w:rsidP="00A40FC4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lastRenderedPageBreak/>
        <w:t>Take a handle support axle (89677) and place it through the hole on the base as shown.  On the inside of the support place a nylon washer (83145) over the axle.</w:t>
      </w:r>
    </w:p>
    <w:p w:rsidR="00A42233" w:rsidRDefault="00A42233" w:rsidP="00A42233">
      <w:pPr>
        <w:pStyle w:val="ListParagraph"/>
        <w:spacing w:after="0" w:line="240" w:lineRule="auto"/>
        <w:ind w:left="870"/>
        <w:jc w:val="both"/>
        <w:rPr>
          <w:rFonts w:asciiTheme="minorHAnsi" w:hAnsiTheme="minorHAnsi"/>
        </w:rPr>
      </w:pPr>
    </w:p>
    <w:p w:rsidR="00A42233" w:rsidRDefault="00A42233" w:rsidP="00A42233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drawing>
          <wp:inline distT="0" distB="0" distL="0" distR="0">
            <wp:extent cx="2239028" cy="1857375"/>
            <wp:effectExtent l="0" t="0" r="8890" b="0"/>
            <wp:docPr id="38" name="Picture 38" descr="H:\Manufacturing\Equipment\SOP\Updated SOP's 2015\Orbital\photos\IMG_3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Manufacturing\Equipment\SOP\Updated SOP's 2015\Orbital\photos\IMG_33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76" t="10256" r="19711" b="11752"/>
                    <a:stretch/>
                  </pic:blipFill>
                  <pic:spPr bwMode="auto">
                    <a:xfrm>
                      <a:off x="0" y="0"/>
                      <a:ext cx="2242869" cy="1860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2233" w:rsidRPr="003E0F2F" w:rsidRDefault="00A42233" w:rsidP="00A42233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</w:p>
    <w:p w:rsidR="003E0F2F" w:rsidRPr="00A42233" w:rsidRDefault="003E0F2F" w:rsidP="00A40FC4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Place a wheel (12689) inside of the support and start to feed the axle through it.</w:t>
      </w:r>
    </w:p>
    <w:p w:rsidR="00A42233" w:rsidRDefault="00A42233" w:rsidP="00A42233">
      <w:pPr>
        <w:pStyle w:val="ListParagraph"/>
        <w:spacing w:after="0" w:line="240" w:lineRule="auto"/>
        <w:ind w:left="870"/>
        <w:jc w:val="both"/>
        <w:rPr>
          <w:rFonts w:asciiTheme="minorHAnsi" w:hAnsiTheme="minorHAnsi"/>
        </w:rPr>
      </w:pPr>
    </w:p>
    <w:p w:rsidR="00A42233" w:rsidRDefault="00A42233" w:rsidP="00A42233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drawing>
          <wp:inline distT="0" distB="0" distL="0" distR="0">
            <wp:extent cx="2257425" cy="1812374"/>
            <wp:effectExtent l="0" t="0" r="0" b="0"/>
            <wp:docPr id="39" name="Picture 39" descr="H:\Manufacturing\Equipment\SOP\Updated SOP's 2015\Orbital\photos\IMG_3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Manufacturing\Equipment\SOP\Updated SOP's 2015\Orbital\photos\IMG_33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46" t="8333" r="16186" b="19444"/>
                    <a:stretch/>
                  </pic:blipFill>
                  <pic:spPr bwMode="auto">
                    <a:xfrm>
                      <a:off x="0" y="0"/>
                      <a:ext cx="2258772" cy="1813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2233" w:rsidRPr="003E0F2F" w:rsidRDefault="00A42233" w:rsidP="00A42233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</w:p>
    <w:p w:rsidR="003E0F2F" w:rsidRPr="00A42233" w:rsidRDefault="003E0F2F" w:rsidP="00A40FC4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Place another nylon washer between the wheel and the support.  This can be tricky.  Once that is done, feed the axle through the 2</w:t>
      </w:r>
      <w:r w:rsidRPr="003E0F2F">
        <w:rPr>
          <w:rFonts w:asciiTheme="minorHAnsi" w:hAnsiTheme="minorHAnsi"/>
          <w:vertAlign w:val="superscript"/>
        </w:rPr>
        <w:t>nd</w:t>
      </w:r>
      <w:r>
        <w:rPr>
          <w:rFonts w:asciiTheme="minorHAnsi" w:hAnsiTheme="minorHAnsi"/>
        </w:rPr>
        <w:t xml:space="preserve"> support wall, but no further.  This will hold the 1</w:t>
      </w:r>
      <w:r w:rsidRPr="003E0F2F">
        <w:rPr>
          <w:rFonts w:asciiTheme="minorHAnsi" w:hAnsiTheme="minorHAnsi"/>
          <w:vertAlign w:val="superscript"/>
        </w:rPr>
        <w:t>st</w:t>
      </w:r>
      <w:r>
        <w:rPr>
          <w:rFonts w:asciiTheme="minorHAnsi" w:hAnsiTheme="minorHAnsi"/>
        </w:rPr>
        <w:t xml:space="preserve"> wheel in place.</w:t>
      </w:r>
    </w:p>
    <w:p w:rsidR="00A42233" w:rsidRDefault="00A42233" w:rsidP="00A42233">
      <w:pPr>
        <w:pStyle w:val="ListParagraph"/>
        <w:spacing w:after="0" w:line="240" w:lineRule="auto"/>
        <w:ind w:left="870"/>
        <w:jc w:val="both"/>
        <w:rPr>
          <w:rFonts w:asciiTheme="minorHAnsi" w:hAnsiTheme="minorHAnsi"/>
        </w:rPr>
      </w:pPr>
    </w:p>
    <w:p w:rsidR="00A42233" w:rsidRPr="003E0F2F" w:rsidRDefault="00A42233" w:rsidP="00A42233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2352675</wp:posOffset>
                </wp:positionH>
                <wp:positionV relativeFrom="paragraph">
                  <wp:posOffset>654685</wp:posOffset>
                </wp:positionV>
                <wp:extent cx="647700" cy="504825"/>
                <wp:effectExtent l="0" t="0" r="76200" b="47625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47700" cy="50482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arrow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5A7BCB" id="Straight Arrow Connector 42" o:spid="_x0000_s1026" type="#_x0000_t32" style="position:absolute;margin-left:185.25pt;margin-top:51.55pt;width:51pt;height:39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" strokecolor="red" strokeweight="2pt">
                <v:stroke endarrow="open"/>
              </v:shape>
            </w:pict>
          </mc:Fallback>
        </mc:AlternateContent>
      </w:r>
      <w:r>
        <w:rPr>
          <w:rFonts w:asciiTheme="minorHAnsi" w:hAnsiTheme="minorHAnsi"/>
          <w:b/>
          <w:noProof/>
        </w:rPr>
        <w:drawing>
          <wp:inline distT="0" distB="0" distL="0" distR="0">
            <wp:extent cx="2122714" cy="2019300"/>
            <wp:effectExtent l="0" t="0" r="0" b="0"/>
            <wp:docPr id="41" name="Picture 41" descr="H:\Manufacturing\Equipment\SOP\Updated SOP's 2015\Orbital\photos\IMG_3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Manufacturing\Equipment\SOP\Updated SOP's 2015\Orbital\photos\IMG_33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82" t="7479" r="11218" b="13247"/>
                    <a:stretch/>
                  </pic:blipFill>
                  <pic:spPr bwMode="auto">
                    <a:xfrm>
                      <a:off x="0" y="0"/>
                      <a:ext cx="2131031" cy="2027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0F2F" w:rsidRPr="00A42233" w:rsidRDefault="003E0F2F" w:rsidP="00A40FC4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lastRenderedPageBreak/>
        <w:t>Take a handle support weldment (89659) and place a step bushing (89669) into each end of the tube as shown.</w:t>
      </w:r>
    </w:p>
    <w:p w:rsidR="00A42233" w:rsidRDefault="00A42233" w:rsidP="00A42233">
      <w:pPr>
        <w:pStyle w:val="ListParagraph"/>
        <w:spacing w:after="0" w:line="240" w:lineRule="auto"/>
        <w:ind w:left="870"/>
        <w:jc w:val="both"/>
        <w:rPr>
          <w:rFonts w:asciiTheme="minorHAnsi" w:hAnsiTheme="minorHAnsi"/>
        </w:rPr>
      </w:pPr>
    </w:p>
    <w:p w:rsidR="00A42233" w:rsidRDefault="00E749AC" w:rsidP="00A42233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3667125</wp:posOffset>
                </wp:positionH>
                <wp:positionV relativeFrom="paragraph">
                  <wp:posOffset>182880</wp:posOffset>
                </wp:positionV>
                <wp:extent cx="133350" cy="466725"/>
                <wp:effectExtent l="57150" t="38100" r="19050" b="28575"/>
                <wp:wrapNone/>
                <wp:docPr id="50" name="Straight Arrow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 flipV="1">
                          <a:off x="0" y="0"/>
                          <a:ext cx="133350" cy="46672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arrow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CD8FFA" id="Straight Arrow Connector 50" o:spid="_x0000_s1026" type="#_x0000_t32" style="position:absolute;margin-left:288.75pt;margin-top:14.4pt;width:10.5pt;height:36.75pt;flip:x 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" strokecolor="red" strokeweight="2pt">
                <v:stroke endarrow="open"/>
              </v:shape>
            </w:pict>
          </mc:Fallback>
        </mc:AlternateContent>
      </w: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2266950</wp:posOffset>
                </wp:positionH>
                <wp:positionV relativeFrom="paragraph">
                  <wp:posOffset>849630</wp:posOffset>
                </wp:positionV>
                <wp:extent cx="85725" cy="571500"/>
                <wp:effectExtent l="76200" t="38100" r="28575" b="19050"/>
                <wp:wrapNone/>
                <wp:docPr id="49" name="Straight Arrow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 flipV="1">
                          <a:off x="0" y="0"/>
                          <a:ext cx="85725" cy="5715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arrow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BD2C39" id="Straight Arrow Connector 49" o:spid="_x0000_s1026" type="#_x0000_t32" style="position:absolute;margin-left:178.5pt;margin-top:66.9pt;width:6.75pt;height:45pt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" strokecolor="red" strokeweight="2pt">
                <v:stroke endarrow="open"/>
              </v:shape>
            </w:pict>
          </mc:Fallback>
        </mc:AlternateContent>
      </w:r>
      <w:r w:rsidR="00A42233">
        <w:rPr>
          <w:rFonts w:asciiTheme="minorHAnsi" w:hAnsiTheme="minorHAnsi"/>
          <w:b/>
          <w:noProof/>
        </w:rPr>
        <w:drawing>
          <wp:inline distT="0" distB="0" distL="0" distR="0">
            <wp:extent cx="1868998" cy="1704975"/>
            <wp:effectExtent l="0" t="0" r="0" b="0"/>
            <wp:docPr id="43" name="Picture 43" descr="H:\Manufacturing\Equipment\SOP\Updated SOP's 2015\Orbital\photos\IMG_3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Manufacturing\Equipment\SOP\Updated SOP's 2015\Orbital\photos\IMG_33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81" t="10898" r="17628" b="4701"/>
                    <a:stretch/>
                  </pic:blipFill>
                  <pic:spPr bwMode="auto">
                    <a:xfrm>
                      <a:off x="0" y="0"/>
                      <a:ext cx="1870652" cy="1706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2233" w:rsidRPr="003E0F2F" w:rsidRDefault="00A42233" w:rsidP="00A42233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</w:p>
    <w:p w:rsidR="003E0F2F" w:rsidRPr="00A42233" w:rsidRDefault="008A1ED1" w:rsidP="00A40FC4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Place the weldment between the two wheel supports on the base as shown.  Push the axle through it until it starts to go into the 2</w:t>
      </w:r>
      <w:r w:rsidRPr="008A1ED1">
        <w:rPr>
          <w:rFonts w:asciiTheme="minorHAnsi" w:hAnsiTheme="minorHAnsi"/>
          <w:vertAlign w:val="superscript"/>
        </w:rPr>
        <w:t>nd</w:t>
      </w:r>
      <w:r>
        <w:rPr>
          <w:rFonts w:asciiTheme="minorHAnsi" w:hAnsiTheme="minorHAnsi"/>
        </w:rPr>
        <w:t xml:space="preserve"> wheel support.</w:t>
      </w:r>
    </w:p>
    <w:p w:rsidR="00A42233" w:rsidRDefault="00A42233" w:rsidP="00A42233">
      <w:pPr>
        <w:pStyle w:val="ListParagraph"/>
        <w:spacing w:after="0" w:line="240" w:lineRule="auto"/>
        <w:ind w:left="870"/>
        <w:jc w:val="both"/>
        <w:rPr>
          <w:rFonts w:asciiTheme="minorHAnsi" w:hAnsiTheme="minorHAnsi"/>
        </w:rPr>
      </w:pPr>
    </w:p>
    <w:p w:rsidR="00A42233" w:rsidRDefault="00A42233" w:rsidP="00A42233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drawing>
          <wp:inline distT="0" distB="0" distL="0" distR="0">
            <wp:extent cx="1962150" cy="1977321"/>
            <wp:effectExtent l="0" t="0" r="0" b="4445"/>
            <wp:docPr id="44" name="Picture 44" descr="H:\Manufacturing\Equipment\SOP\Updated SOP's 2015\Orbital\photos\IMG_3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Manufacturing\Equipment\SOP\Updated SOP's 2015\Orbital\photos\IMG_33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30" t="12607" r="19391" b="3846"/>
                    <a:stretch/>
                  </pic:blipFill>
                  <pic:spPr bwMode="auto">
                    <a:xfrm>
                      <a:off x="0" y="0"/>
                      <a:ext cx="1962150" cy="1977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</w:rPr>
        <w:t xml:space="preserve"> </w:t>
      </w:r>
    </w:p>
    <w:p w:rsidR="00A42233" w:rsidRPr="008A1ED1" w:rsidRDefault="00A42233" w:rsidP="00A42233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</w:p>
    <w:p w:rsidR="00D2024A" w:rsidRPr="00A42233" w:rsidRDefault="008A1ED1" w:rsidP="00A40FC4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Install another wheel (12689) with a nylon washer (83145) on each side into the 2</w:t>
      </w:r>
      <w:r w:rsidRPr="008A1ED1">
        <w:rPr>
          <w:rFonts w:asciiTheme="minorHAnsi" w:hAnsiTheme="minorHAnsi"/>
          <w:vertAlign w:val="superscript"/>
        </w:rPr>
        <w:t>nd</w:t>
      </w:r>
      <w:r>
        <w:rPr>
          <w:rFonts w:asciiTheme="minorHAnsi" w:hAnsiTheme="minorHAnsi"/>
        </w:rPr>
        <w:t xml:space="preserve"> wheel support.</w:t>
      </w:r>
      <w:r w:rsidR="00D2024A">
        <w:rPr>
          <w:rFonts w:asciiTheme="minorHAnsi" w:hAnsiTheme="minorHAnsi"/>
        </w:rPr>
        <w:t xml:space="preserve">  Push the axle through this so that the entire assembly holds together.  Center the axle.</w:t>
      </w:r>
    </w:p>
    <w:p w:rsidR="00A42233" w:rsidRDefault="00A42233" w:rsidP="00A42233">
      <w:pPr>
        <w:pStyle w:val="ListParagraph"/>
        <w:spacing w:after="0" w:line="240" w:lineRule="auto"/>
        <w:ind w:left="870"/>
        <w:jc w:val="both"/>
        <w:rPr>
          <w:rFonts w:asciiTheme="minorHAnsi" w:hAnsiTheme="minorHAnsi"/>
        </w:rPr>
      </w:pPr>
    </w:p>
    <w:p w:rsidR="00A42233" w:rsidRPr="00D2024A" w:rsidRDefault="00A42233" w:rsidP="00A42233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drawing>
          <wp:inline distT="0" distB="0" distL="0" distR="0">
            <wp:extent cx="1981532" cy="1857375"/>
            <wp:effectExtent l="0" t="0" r="0" b="0"/>
            <wp:docPr id="45" name="Picture 45" descr="H:\Manufacturing\Equipment\SOP\Updated SOP's 2015\Orbital\photos\IMG_3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Manufacturing\Equipment\SOP\Updated SOP's 2015\Orbital\photos\IMG_33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76" t="11325" r="26282" b="8761"/>
                    <a:stretch/>
                  </pic:blipFill>
                  <pic:spPr bwMode="auto">
                    <a:xfrm>
                      <a:off x="0" y="0"/>
                      <a:ext cx="1985470" cy="1861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1ED1" w:rsidRPr="00E749AC" w:rsidRDefault="00EF6E02" w:rsidP="00A40FC4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lastRenderedPageBreak/>
        <w:t>Secure the axle by threading 2 set screws (89678) into each end of the base.  This means 4 total set screws.  Place blue Loctite onto the threads prior to installation.  The two set screws in each hole help to lock them in place.</w:t>
      </w:r>
    </w:p>
    <w:p w:rsidR="00E749AC" w:rsidRDefault="00E749AC" w:rsidP="00E749AC">
      <w:pPr>
        <w:pStyle w:val="ListParagraph"/>
        <w:spacing w:after="0" w:line="240" w:lineRule="auto"/>
        <w:ind w:left="870"/>
        <w:jc w:val="both"/>
        <w:rPr>
          <w:rFonts w:asciiTheme="minorHAnsi" w:hAnsiTheme="minorHAnsi"/>
        </w:rPr>
      </w:pPr>
    </w:p>
    <w:p w:rsidR="00E749AC" w:rsidRDefault="00E749AC" w:rsidP="00E749AC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2867025</wp:posOffset>
                </wp:positionH>
                <wp:positionV relativeFrom="paragraph">
                  <wp:posOffset>2251075</wp:posOffset>
                </wp:positionV>
                <wp:extent cx="504825" cy="361950"/>
                <wp:effectExtent l="38100" t="38100" r="28575" b="19050"/>
                <wp:wrapNone/>
                <wp:docPr id="51" name="Straight Arrow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 flipV="1">
                          <a:off x="0" y="0"/>
                          <a:ext cx="504825" cy="36195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arrow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2B97DD" id="Straight Arrow Connector 51" o:spid="_x0000_s1026" type="#_x0000_t32" style="position:absolute;margin-left:225.75pt;margin-top:177.25pt;width:39.75pt;height:28.5pt;flip:x 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" strokecolor="red" strokeweight="2pt">
                <v:stroke endarrow="open"/>
              </v:shape>
            </w:pict>
          </mc:Fallback>
        </mc:AlternateContent>
      </w:r>
      <w:r>
        <w:rPr>
          <w:rFonts w:asciiTheme="minorHAnsi" w:hAnsiTheme="minorHAnsi"/>
          <w:b/>
          <w:noProof/>
        </w:rPr>
        <w:drawing>
          <wp:inline distT="0" distB="0" distL="0" distR="0">
            <wp:extent cx="3233360" cy="2752725"/>
            <wp:effectExtent l="0" t="0" r="5715" b="0"/>
            <wp:docPr id="47" name="Picture 47" descr="H:\Manufacturing\Equipment\SOP\Updated SOP's 2015\Orbital\photos\IMG_3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Manufacturing\Equipment\SOP\Updated SOP's 2015\Orbital\photos\IMG_33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34" t="9188" r="19712" b="10043"/>
                    <a:stretch/>
                  </pic:blipFill>
                  <pic:spPr bwMode="auto">
                    <a:xfrm>
                      <a:off x="0" y="0"/>
                      <a:ext cx="323336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49AC" w:rsidRPr="00EF6E02" w:rsidRDefault="00E749AC" w:rsidP="00E749AC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</w:p>
    <w:p w:rsidR="00EF6E02" w:rsidRPr="00E749AC" w:rsidRDefault="00EF6E02" w:rsidP="00EF6E02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Place a bumper around the outer edge of the base.  Use 89613 for a 20” machine or 89674 for a 28” machine.  The bumper may be difficult to stretch around the edge.  A pry bar may be needed to assist.</w:t>
      </w:r>
    </w:p>
    <w:p w:rsidR="00E749AC" w:rsidRDefault="00E749AC" w:rsidP="00E749AC">
      <w:pPr>
        <w:pStyle w:val="ListParagraph"/>
        <w:spacing w:after="0" w:line="240" w:lineRule="auto"/>
        <w:ind w:left="870"/>
        <w:jc w:val="both"/>
        <w:rPr>
          <w:rFonts w:asciiTheme="minorHAnsi" w:hAnsiTheme="minorHAnsi"/>
        </w:rPr>
      </w:pPr>
    </w:p>
    <w:p w:rsidR="00E749AC" w:rsidRDefault="00E749AC" w:rsidP="00E749AC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drawing>
          <wp:inline distT="0" distB="0" distL="0" distR="0">
            <wp:extent cx="3296265" cy="2743200"/>
            <wp:effectExtent l="0" t="0" r="0" b="0"/>
            <wp:docPr id="48" name="Picture 48" descr="H:\Manufacturing\Equipment\SOP\Updated SOP's 2015\Orbital\photos\IMG_3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Manufacturing\Equipment\SOP\Updated SOP's 2015\Orbital\photos\IMG_33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64" t="17734" r="13302" b="2778"/>
                    <a:stretch/>
                  </pic:blipFill>
                  <pic:spPr bwMode="auto">
                    <a:xfrm>
                      <a:off x="0" y="0"/>
                      <a:ext cx="329626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49AC" w:rsidRPr="00EF6E02" w:rsidRDefault="00E749AC" w:rsidP="00E749AC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</w:p>
    <w:p w:rsidR="00EF6E02" w:rsidRPr="00EF6E02" w:rsidRDefault="00EF6E02" w:rsidP="00EF6E02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Base assembly is now complete.</w:t>
      </w:r>
    </w:p>
    <w:p w:rsidR="00D73CB4" w:rsidRDefault="00D73CB4" w:rsidP="00A92236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</w:p>
    <w:p w:rsidR="006416EB" w:rsidRPr="00C958E2" w:rsidRDefault="006416EB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lastRenderedPageBreak/>
        <w:t>References</w:t>
      </w:r>
      <w:r w:rsidR="006A6D17" w:rsidRPr="00C958E2">
        <w:rPr>
          <w:rFonts w:asciiTheme="minorHAnsi" w:hAnsiTheme="minorHAnsi"/>
          <w:b/>
        </w:rPr>
        <w:t xml:space="preserve"> (optional section</w:t>
      </w:r>
      <w:r w:rsidR="002E47DF" w:rsidRPr="00C958E2">
        <w:rPr>
          <w:rFonts w:asciiTheme="minorHAnsi" w:hAnsiTheme="minorHAnsi"/>
          <w:b/>
        </w:rPr>
        <w:t xml:space="preserve"> as needed</w:t>
      </w:r>
      <w:r w:rsidR="006A6D17" w:rsidRPr="00C958E2">
        <w:rPr>
          <w:rFonts w:asciiTheme="minorHAnsi" w:hAnsiTheme="minorHAnsi"/>
          <w:b/>
        </w:rPr>
        <w:t>)</w:t>
      </w:r>
    </w:p>
    <w:p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:rsidR="0026321C" w:rsidRDefault="0026321C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Training Guide</w:t>
      </w:r>
    </w:p>
    <w:p w:rsidR="00110DF9" w:rsidRPr="00C958E2" w:rsidRDefault="00110DF9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62"/>
      </w:tblGrid>
      <w:tr w:rsidR="00110DF9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F9" w:rsidRDefault="00830EC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Functional Training Groups</w:t>
            </w:r>
            <w:r w:rsidR="00110DF9">
              <w:rPr>
                <w:rFonts w:ascii="Times New Roman" w:hAnsi="Times New Roman"/>
                <w:b/>
                <w:sz w:val="20"/>
                <w:szCs w:val="20"/>
              </w:rPr>
              <w:t xml:space="preserve"> Requiring Training</w:t>
            </w:r>
          </w:p>
        </w:tc>
      </w:tr>
      <w:tr w:rsidR="00110DF9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F9" w:rsidRDefault="00364FFF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Equipment Assembly Group</w:t>
            </w:r>
          </w:p>
        </w:tc>
      </w:tr>
      <w:tr w:rsidR="00110DF9" w:rsidTr="00110DF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F9" w:rsidRDefault="00110DF9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844A4" w:rsidRDefault="007844A4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p w:rsidR="00BF1ABE" w:rsidRPr="00C958E2" w:rsidRDefault="0026321C" w:rsidP="000C0FED">
      <w:pPr>
        <w:pStyle w:val="ListParagraph"/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C958E2">
        <w:rPr>
          <w:rFonts w:asciiTheme="minorHAnsi" w:hAnsiTheme="minorHAnsi"/>
          <w:b/>
        </w:rPr>
        <w:t>SOP Change Control</w:t>
      </w:r>
    </w:p>
    <w:p w:rsidR="00C958E2" w:rsidRPr="00C958E2" w:rsidRDefault="00C958E2" w:rsidP="00C958E2">
      <w:pPr>
        <w:pStyle w:val="ListParagraph"/>
        <w:spacing w:after="0"/>
        <w:ind w:left="510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1"/>
        <w:gridCol w:w="7379"/>
      </w:tblGrid>
      <w:tr w:rsidR="006A6D17" w:rsidRPr="00C958E2" w:rsidTr="006A6D17">
        <w:tc>
          <w:tcPr>
            <w:tcW w:w="1998" w:type="dxa"/>
          </w:tcPr>
          <w:p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Date of Change</w:t>
            </w:r>
          </w:p>
        </w:tc>
        <w:tc>
          <w:tcPr>
            <w:tcW w:w="7578" w:type="dxa"/>
          </w:tcPr>
          <w:p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Reason for Change</w:t>
            </w:r>
          </w:p>
        </w:tc>
      </w:tr>
      <w:tr w:rsidR="006A6D17" w:rsidRPr="00C958E2" w:rsidTr="006A6D17">
        <w:tc>
          <w:tcPr>
            <w:tcW w:w="1998" w:type="dxa"/>
          </w:tcPr>
          <w:p w:rsidR="006A6D17" w:rsidRPr="00C958E2" w:rsidRDefault="005A0CB0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4/28/2015</w:t>
            </w:r>
          </w:p>
        </w:tc>
        <w:tc>
          <w:tcPr>
            <w:tcW w:w="7578" w:type="dxa"/>
          </w:tcPr>
          <w:p w:rsidR="006A6D17" w:rsidRPr="00C958E2" w:rsidRDefault="006A6D17" w:rsidP="002E47DF">
            <w:pPr>
              <w:jc w:val="both"/>
              <w:rPr>
                <w:rFonts w:asciiTheme="minorHAnsi" w:hAnsiTheme="minorHAnsi"/>
              </w:rPr>
            </w:pPr>
            <w:r w:rsidRPr="00C958E2">
              <w:rPr>
                <w:rFonts w:asciiTheme="minorHAnsi" w:hAnsiTheme="minorHAnsi"/>
              </w:rPr>
              <w:t>This is the first version of the S.O.P. hence there are no revisions to this document.</w:t>
            </w:r>
          </w:p>
        </w:tc>
      </w:tr>
      <w:tr w:rsidR="006A6D17" w:rsidRPr="00C958E2" w:rsidTr="006A6D17">
        <w:tc>
          <w:tcPr>
            <w:tcW w:w="1998" w:type="dxa"/>
          </w:tcPr>
          <w:p w:rsidR="006A6D17" w:rsidRPr="00C958E2" w:rsidRDefault="005A0CB0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1/16/2018</w:t>
            </w:r>
          </w:p>
        </w:tc>
        <w:tc>
          <w:tcPr>
            <w:tcW w:w="7578" w:type="dxa"/>
          </w:tcPr>
          <w:p w:rsidR="006A6D17" w:rsidRPr="00C958E2" w:rsidRDefault="005A0CB0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Added the Responsibilities Section</w:t>
            </w:r>
          </w:p>
        </w:tc>
      </w:tr>
    </w:tbl>
    <w:p w:rsidR="00731581" w:rsidRDefault="00731581" w:rsidP="00E9565E">
      <w:pPr>
        <w:jc w:val="both"/>
        <w:rPr>
          <w:rFonts w:asciiTheme="minorHAnsi" w:hAnsiTheme="minorHAnsi"/>
        </w:rPr>
      </w:pPr>
    </w:p>
    <w:p w:rsidR="006A6D17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Approvals</w:t>
      </w:r>
    </w:p>
    <w:p w:rsidR="00731581" w:rsidRDefault="00731581" w:rsidP="00E9565E">
      <w:pPr>
        <w:jc w:val="both"/>
        <w:rPr>
          <w:rFonts w:asciiTheme="minorHAnsi" w:hAnsiTheme="minorHAnsi"/>
          <w:b/>
        </w:rPr>
      </w:pPr>
    </w:p>
    <w:p w:rsidR="00731581" w:rsidRDefault="00731581" w:rsidP="00E9565E">
      <w:pPr>
        <w:jc w:val="both"/>
        <w:rPr>
          <w:rFonts w:asciiTheme="minorHAnsi" w:hAnsiTheme="minorHAnsi"/>
          <w:b/>
        </w:rPr>
      </w:pPr>
    </w:p>
    <w:p w:rsidR="00731581" w:rsidRDefault="00731581" w:rsidP="00E9565E">
      <w:pPr>
        <w:jc w:val="both"/>
        <w:rPr>
          <w:rFonts w:asciiTheme="minorHAnsi" w:hAnsiTheme="minorHAnsi"/>
          <w:b/>
        </w:rPr>
      </w:pPr>
    </w:p>
    <w:p w:rsidR="00731581" w:rsidRDefault="00731581" w:rsidP="00E9565E">
      <w:pPr>
        <w:jc w:val="both"/>
        <w:rPr>
          <w:rFonts w:asciiTheme="minorHAnsi" w:hAnsiTheme="minorHAnsi"/>
          <w:b/>
        </w:rPr>
      </w:pPr>
    </w:p>
    <w:p w:rsidR="00731581" w:rsidRDefault="00731581" w:rsidP="00E9565E">
      <w:pPr>
        <w:jc w:val="both"/>
        <w:rPr>
          <w:rFonts w:asciiTheme="minorHAnsi" w:hAnsiTheme="minorHAnsi"/>
          <w:b/>
        </w:rPr>
      </w:pPr>
    </w:p>
    <w:p w:rsidR="00731581" w:rsidRPr="00C958E2" w:rsidRDefault="00731581" w:rsidP="00E9565E">
      <w:pPr>
        <w:jc w:val="both"/>
        <w:rPr>
          <w:rFonts w:asciiTheme="minorHAnsi" w:hAnsiTheme="minorHAnsi"/>
          <w:b/>
        </w:rPr>
      </w:pPr>
    </w:p>
    <w:p w:rsidR="006A6D17" w:rsidRPr="00C958E2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Submitter/Author Approval</w:t>
      </w:r>
      <w:proofErr w:type="gramStart"/>
      <w:r w:rsidRPr="00C958E2">
        <w:rPr>
          <w:rFonts w:asciiTheme="minorHAnsi" w:hAnsiTheme="minorHAnsi"/>
          <w:b/>
        </w:rPr>
        <w:t>:_</w:t>
      </w:r>
      <w:proofErr w:type="gramEnd"/>
      <w:r w:rsidRPr="00C958E2">
        <w:rPr>
          <w:rFonts w:asciiTheme="minorHAnsi" w:hAnsiTheme="minorHAnsi"/>
          <w:b/>
        </w:rPr>
        <w:t>_________________________________ Date:______________________</w:t>
      </w:r>
    </w:p>
    <w:p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Management </w:t>
      </w:r>
      <w:r w:rsidR="006A6D17" w:rsidRPr="00C958E2">
        <w:rPr>
          <w:rFonts w:asciiTheme="minorHAnsi" w:hAnsiTheme="minorHAnsi"/>
          <w:b/>
        </w:rPr>
        <w:t>Approval</w:t>
      </w:r>
      <w:proofErr w:type="gramStart"/>
      <w:r w:rsidR="006A6D17" w:rsidRPr="00C958E2">
        <w:rPr>
          <w:rFonts w:asciiTheme="minorHAnsi" w:hAnsiTheme="minorHAnsi"/>
          <w:b/>
        </w:rPr>
        <w:t>:_</w:t>
      </w:r>
      <w:proofErr w:type="gramEnd"/>
      <w:r w:rsidR="006A6D17" w:rsidRPr="00C958E2">
        <w:rPr>
          <w:rFonts w:asciiTheme="minorHAnsi" w:hAnsiTheme="minorHAnsi"/>
          <w:b/>
        </w:rPr>
        <w:t>______</w:t>
      </w:r>
      <w:r w:rsidRPr="00C958E2">
        <w:rPr>
          <w:rFonts w:asciiTheme="minorHAnsi" w:hAnsiTheme="minorHAnsi"/>
          <w:b/>
        </w:rPr>
        <w:t>_______________________________</w:t>
      </w:r>
      <w:r w:rsidR="006A6D17" w:rsidRPr="00C958E2">
        <w:rPr>
          <w:rFonts w:asciiTheme="minorHAnsi" w:hAnsiTheme="minorHAnsi"/>
          <w:b/>
        </w:rPr>
        <w:t xml:space="preserve"> Date:______________________</w:t>
      </w:r>
    </w:p>
    <w:p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QAU </w:t>
      </w:r>
      <w:r w:rsidR="006A6D17" w:rsidRPr="00C958E2">
        <w:rPr>
          <w:rFonts w:asciiTheme="minorHAnsi" w:hAnsiTheme="minorHAnsi"/>
          <w:b/>
        </w:rPr>
        <w:t>Approval</w:t>
      </w:r>
      <w:proofErr w:type="gramStart"/>
      <w:r w:rsidR="006A6D17" w:rsidRPr="00C958E2">
        <w:rPr>
          <w:rFonts w:asciiTheme="minorHAnsi" w:hAnsiTheme="minorHAnsi"/>
          <w:b/>
        </w:rPr>
        <w:t>:_</w:t>
      </w:r>
      <w:proofErr w:type="gramEnd"/>
      <w:r w:rsidR="006A6D17" w:rsidRPr="00C958E2">
        <w:rPr>
          <w:rFonts w:asciiTheme="minorHAnsi" w:hAnsiTheme="minorHAnsi"/>
          <w:b/>
        </w:rPr>
        <w:t>_________________</w:t>
      </w:r>
      <w:r w:rsidRPr="00C958E2">
        <w:rPr>
          <w:rFonts w:asciiTheme="minorHAnsi" w:hAnsiTheme="minorHAnsi"/>
          <w:b/>
        </w:rPr>
        <w:t xml:space="preserve">___________________________ </w:t>
      </w:r>
      <w:r w:rsidR="006A6D17" w:rsidRPr="00C958E2">
        <w:rPr>
          <w:rFonts w:asciiTheme="minorHAnsi" w:hAnsiTheme="minorHAnsi"/>
          <w:b/>
        </w:rPr>
        <w:t>Date:________________</w:t>
      </w:r>
      <w:r w:rsidRPr="00C958E2">
        <w:rPr>
          <w:rFonts w:asciiTheme="minorHAnsi" w:hAnsiTheme="minorHAnsi"/>
          <w:b/>
        </w:rPr>
        <w:t xml:space="preserve">______ </w:t>
      </w:r>
    </w:p>
    <w:sectPr w:rsidR="006A6D17" w:rsidRPr="00C958E2" w:rsidSect="00731581">
      <w:headerReference w:type="default" r:id="rId18"/>
      <w:footerReference w:type="default" r:id="rId19"/>
      <w:headerReference w:type="first" r:id="rId20"/>
      <w:pgSz w:w="12240" w:h="15840"/>
      <w:pgMar w:top="1440" w:right="1440" w:bottom="1440" w:left="1440" w:header="576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47DF" w:rsidRDefault="002E47DF" w:rsidP="00A0736F">
      <w:pPr>
        <w:spacing w:after="0" w:line="240" w:lineRule="auto"/>
      </w:pPr>
      <w:r>
        <w:separator/>
      </w:r>
    </w:p>
  </w:endnote>
  <w:endnote w:type="continuationSeparator" w:id="0">
    <w:p w:rsidR="002E47DF" w:rsidRDefault="002E47DF" w:rsidP="00A0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74508022"/>
      <w:docPartObj>
        <w:docPartGallery w:val="Page Numbers (Bottom of Page)"/>
        <w:docPartUnique/>
      </w:docPartObj>
    </w:sdtPr>
    <w:sdtEndPr/>
    <w:sdtContent>
      <w:sdt>
        <w:sdtPr>
          <w:id w:val="1492144727"/>
          <w:docPartObj>
            <w:docPartGallery w:val="Page Numbers (Top of Page)"/>
            <w:docPartUnique/>
          </w:docPartObj>
        </w:sdtPr>
        <w:sdtEndPr/>
        <w:sdtContent>
          <w:p w:rsidR="002E47DF" w:rsidRDefault="002E47DF">
            <w:pPr>
              <w:pStyle w:val="Footer"/>
              <w:jc w:val="center"/>
            </w:pPr>
          </w:p>
          <w:p w:rsidR="002E47DF" w:rsidRPr="00FB39E0" w:rsidRDefault="0061771B">
            <w:pPr>
              <w:pStyle w:val="Footer"/>
              <w:jc w:val="center"/>
              <w:rPr>
                <w:b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273525BB" wp14:editId="3CF543F6">
                      <wp:simplePos x="0" y="0"/>
                      <wp:positionH relativeFrom="page">
                        <wp:posOffset>3419475</wp:posOffset>
                      </wp:positionH>
                      <wp:positionV relativeFrom="page">
                        <wp:posOffset>9547860</wp:posOffset>
                      </wp:positionV>
                      <wp:extent cx="933450" cy="238760"/>
                      <wp:effectExtent l="19050" t="19050" r="19050" b="2794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387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E47DF" w:rsidRDefault="002E47DF" w:rsidP="003E6B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3525BB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26" type="#_x0000_t185" style="position:absolute;left:0;text-align:left;margin-left:269.25pt;margin-top:751.8pt;width:73.5pt;height:18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" filled="t" strokecolor="gray" strokeweight="2.25pt">
                      <v:textbox inset=",0,,0">
                        <w:txbxContent>
                          <w:p w:rsidR="002E47DF" w:rsidRDefault="002E47DF" w:rsidP="003E6B8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E47DF">
              <w:rPr>
                <w:b/>
              </w:rPr>
              <w:t>STANDARD OPERATING PROCEDURE - CONFIDENTIAL</w:t>
            </w:r>
          </w:p>
          <w:p w:rsidR="002E47DF" w:rsidRDefault="0061771B">
            <w:pPr>
              <w:pStyle w:val="Footer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1" locked="0" layoutInCell="1" allowOverlap="1" wp14:anchorId="283D03B8" wp14:editId="47C46B08">
                      <wp:simplePos x="0" y="0"/>
                      <wp:positionH relativeFrom="page">
                        <wp:posOffset>1431925</wp:posOffset>
                      </wp:positionH>
                      <wp:positionV relativeFrom="page">
                        <wp:posOffset>9648824</wp:posOffset>
                      </wp:positionV>
                      <wp:extent cx="5518150" cy="0"/>
                      <wp:effectExtent l="0" t="0" r="25400" b="1905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18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313F9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112.75pt;margin-top:759.75pt;width:434.5pt;height:0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" strokecolor="gray" strokeweight="1pt">
                      <w10:wrap anchorx="page" anchory="page"/>
                    </v:shape>
                  </w:pict>
                </mc:Fallback>
              </mc:AlternateContent>
            </w:r>
            <w:r w:rsidR="002E47DF">
              <w:t xml:space="preserve">Page </w:t>
            </w:r>
            <w:r w:rsidR="00C72761">
              <w:rPr>
                <w:b/>
                <w:bCs/>
                <w:sz w:val="24"/>
                <w:szCs w:val="24"/>
              </w:rPr>
              <w:fldChar w:fldCharType="begin"/>
            </w:r>
            <w:r w:rsidR="002E47DF">
              <w:rPr>
                <w:b/>
                <w:bCs/>
              </w:rPr>
              <w:instrText xml:space="preserve"> PAGE </w:instrText>
            </w:r>
            <w:r w:rsidR="00C72761">
              <w:rPr>
                <w:b/>
                <w:bCs/>
                <w:sz w:val="24"/>
                <w:szCs w:val="24"/>
              </w:rPr>
              <w:fldChar w:fldCharType="separate"/>
            </w:r>
            <w:r w:rsidR="005A0CB0">
              <w:rPr>
                <w:b/>
                <w:bCs/>
                <w:noProof/>
              </w:rPr>
              <w:t>1</w:t>
            </w:r>
            <w:r w:rsidR="00C72761">
              <w:rPr>
                <w:b/>
                <w:bCs/>
                <w:sz w:val="24"/>
                <w:szCs w:val="24"/>
              </w:rPr>
              <w:fldChar w:fldCharType="end"/>
            </w:r>
            <w:r w:rsidR="002E47DF">
              <w:t xml:space="preserve"> of </w:t>
            </w:r>
            <w:r w:rsidR="00C72761" w:rsidRPr="00986E1B">
              <w:rPr>
                <w:b/>
                <w:bCs/>
              </w:rPr>
              <w:fldChar w:fldCharType="begin"/>
            </w:r>
            <w:r w:rsidR="002E47DF" w:rsidRPr="00986E1B">
              <w:rPr>
                <w:b/>
                <w:bCs/>
              </w:rPr>
              <w:instrText xml:space="preserve"> NUMPAGES  </w:instrText>
            </w:r>
            <w:r w:rsidR="00C72761" w:rsidRPr="00986E1B">
              <w:rPr>
                <w:b/>
                <w:bCs/>
              </w:rPr>
              <w:fldChar w:fldCharType="separate"/>
            </w:r>
            <w:r w:rsidR="005A0CB0">
              <w:rPr>
                <w:b/>
                <w:bCs/>
                <w:noProof/>
              </w:rPr>
              <w:t>5</w:t>
            </w:r>
            <w:r w:rsidR="00C72761" w:rsidRPr="00986E1B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47DF" w:rsidRDefault="002E47DF" w:rsidP="00A0736F">
      <w:pPr>
        <w:spacing w:after="0" w:line="240" w:lineRule="auto"/>
      </w:pPr>
      <w:r>
        <w:separator/>
      </w:r>
    </w:p>
  </w:footnote>
  <w:footnote w:type="continuationSeparator" w:id="0">
    <w:p w:rsidR="002E47DF" w:rsidRDefault="002E47DF" w:rsidP="00A07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:rsidTr="00961385">
      <w:trPr>
        <w:trHeight w:val="825"/>
      </w:trPr>
      <w:tc>
        <w:tcPr>
          <w:tcW w:w="4435" w:type="dxa"/>
        </w:tcPr>
        <w:p w:rsidR="002E47DF" w:rsidRDefault="00B5796B" w:rsidP="00870E9C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4FE19A1B" wp14:editId="1CE1EC8E">
                <wp:extent cx="2752725" cy="466684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:rsidR="002E47DF" w:rsidRPr="00966C20" w:rsidRDefault="002E47DF" w:rsidP="00364FFF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</w:t>
          </w:r>
          <w:r w:rsidR="006A08EE">
            <w:rPr>
              <w:rFonts w:ascii="Arial" w:eastAsia="Times New Roman" w:hAnsi="Arial" w:cs="Arial"/>
              <w:b/>
              <w:bCs/>
              <w:sz w:val="24"/>
              <w:szCs w:val="24"/>
            </w:rPr>
            <w:t>EQ</w:t>
          </w: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-</w:t>
          </w:r>
          <w:r w:rsidR="007653F1">
            <w:rPr>
              <w:rFonts w:ascii="Arial" w:eastAsia="Times New Roman" w:hAnsi="Arial" w:cs="Arial"/>
              <w:b/>
              <w:bCs/>
              <w:sz w:val="24"/>
              <w:szCs w:val="24"/>
            </w:rPr>
            <w:t>0</w:t>
          </w:r>
          <w:r w:rsidR="00D73CB4">
            <w:rPr>
              <w:rFonts w:ascii="Arial" w:eastAsia="Times New Roman" w:hAnsi="Arial" w:cs="Arial"/>
              <w:b/>
              <w:bCs/>
              <w:sz w:val="24"/>
              <w:szCs w:val="24"/>
            </w:rPr>
            <w:t>8</w:t>
          </w:r>
          <w:r w:rsidR="00623EFF">
            <w:rPr>
              <w:rFonts w:ascii="Arial" w:eastAsia="Times New Roman" w:hAnsi="Arial" w:cs="Arial"/>
              <w:b/>
              <w:bCs/>
              <w:sz w:val="24"/>
              <w:szCs w:val="24"/>
            </w:rPr>
            <w:t>4</w:t>
          </w:r>
          <w:r w:rsidR="005A0CB0">
            <w:rPr>
              <w:rFonts w:ascii="Arial" w:eastAsia="Times New Roman" w:hAnsi="Arial" w:cs="Arial"/>
              <w:b/>
              <w:bCs/>
              <w:sz w:val="24"/>
              <w:szCs w:val="24"/>
            </w:rPr>
            <w:t>-02</w:t>
          </w:r>
        </w:p>
        <w:p w:rsidR="002E47DF" w:rsidRDefault="002412D5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O</w:t>
          </w:r>
          <w:r w:rsidR="008757AB">
            <w:rPr>
              <w:b/>
              <w:i/>
              <w:sz w:val="24"/>
              <w:szCs w:val="24"/>
            </w:rPr>
            <w:t xml:space="preserve">rbital </w:t>
          </w:r>
          <w:r w:rsidR="00623EFF">
            <w:rPr>
              <w:b/>
              <w:i/>
              <w:sz w:val="24"/>
              <w:szCs w:val="24"/>
            </w:rPr>
            <w:t>Base</w:t>
          </w:r>
          <w:r w:rsidR="00D73CB4">
            <w:rPr>
              <w:b/>
              <w:i/>
              <w:sz w:val="24"/>
              <w:szCs w:val="24"/>
            </w:rPr>
            <w:t xml:space="preserve"> Assembly (L3</w:t>
          </w:r>
          <w:r w:rsidR="00623EFF">
            <w:rPr>
              <w:b/>
              <w:i/>
              <w:sz w:val="24"/>
              <w:szCs w:val="24"/>
            </w:rPr>
            <w:t>R</w:t>
          </w:r>
          <w:r w:rsidR="00364FFF">
            <w:rPr>
              <w:b/>
              <w:i/>
              <w:sz w:val="24"/>
              <w:szCs w:val="24"/>
            </w:rPr>
            <w:t>)</w:t>
          </w:r>
        </w:p>
        <w:p w:rsidR="002E47DF" w:rsidRPr="006416EB" w:rsidRDefault="00C958E2" w:rsidP="002412D5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</w:t>
          </w:r>
          <w:r w:rsidR="002E47DF">
            <w:rPr>
              <w:b/>
              <w:i/>
              <w:sz w:val="24"/>
              <w:szCs w:val="24"/>
            </w:rPr>
            <w:t xml:space="preserve"> Date:</w:t>
          </w:r>
          <w:r w:rsidR="00335CCC">
            <w:rPr>
              <w:b/>
              <w:i/>
              <w:sz w:val="24"/>
              <w:szCs w:val="24"/>
            </w:rPr>
            <w:t xml:space="preserve"> </w:t>
          </w:r>
          <w:r w:rsidR="008851DA">
            <w:rPr>
              <w:b/>
              <w:i/>
              <w:sz w:val="24"/>
              <w:szCs w:val="24"/>
            </w:rPr>
            <w:t>4/28/2015</w:t>
          </w:r>
        </w:p>
      </w:tc>
    </w:tr>
  </w:tbl>
  <w:p w:rsidR="002E47DF" w:rsidRPr="00870E9C" w:rsidRDefault="002E47DF" w:rsidP="00961385">
    <w:pPr>
      <w:pStyle w:val="Header"/>
      <w:spacing w:after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5069"/>
    </w:tblGrid>
    <w:tr w:rsidR="002E47DF" w:rsidRPr="00966C20" w:rsidTr="00961385">
      <w:trPr>
        <w:trHeight w:val="1185"/>
      </w:trPr>
      <w:tc>
        <w:tcPr>
          <w:tcW w:w="4435" w:type="dxa"/>
        </w:tcPr>
        <w:p w:rsidR="002E47DF" w:rsidRDefault="00B5796B" w:rsidP="006416EB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554AECCB" wp14:editId="366B0E40">
                <wp:extent cx="2752725" cy="466684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:rsidR="004B6A16" w:rsidRPr="00966C20" w:rsidRDefault="004B6A16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SOP-XX-000-00</w:t>
          </w:r>
        </w:p>
        <w:p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SOP Title</w:t>
          </w:r>
        </w:p>
        <w:p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 Date:</w:t>
          </w:r>
        </w:p>
        <w:p w:rsidR="0026321C" w:rsidRPr="006416EB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Supersedes Revision Released:</w:t>
          </w:r>
        </w:p>
      </w:tc>
    </w:tr>
  </w:tbl>
  <w:p w:rsidR="002E47DF" w:rsidRDefault="002E47DF" w:rsidP="00B5796B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6410D"/>
    <w:multiLevelType w:val="hybridMultilevel"/>
    <w:tmpl w:val="DFBCD722"/>
    <w:lvl w:ilvl="0" w:tplc="D6BEC06E">
      <w:start w:val="1"/>
      <w:numFmt w:val="upperLetter"/>
      <w:lvlText w:val="%1."/>
      <w:lvlJc w:val="left"/>
      <w:pPr>
        <w:ind w:left="1230" w:hanging="360"/>
      </w:pPr>
      <w:rPr>
        <w:rFonts w:ascii="Arial" w:hAnsi="Arial" w:cs="Arial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 w15:restartNumberingAfterBreak="0">
    <w:nsid w:val="02F8162C"/>
    <w:multiLevelType w:val="hybridMultilevel"/>
    <w:tmpl w:val="2E14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02A8A"/>
    <w:multiLevelType w:val="hybridMultilevel"/>
    <w:tmpl w:val="6FCC5150"/>
    <w:lvl w:ilvl="0" w:tplc="CD443CAC">
      <w:start w:val="1"/>
      <w:numFmt w:val="decimalZero"/>
      <w:lvlText w:val="4.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84820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4" w15:restartNumberingAfterBreak="0">
    <w:nsid w:val="07EA46FD"/>
    <w:multiLevelType w:val="hybridMultilevel"/>
    <w:tmpl w:val="578E749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ED2816"/>
    <w:multiLevelType w:val="hybridMultilevel"/>
    <w:tmpl w:val="656690B8"/>
    <w:lvl w:ilvl="0" w:tplc="1AEEA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CA59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7" w15:restartNumberingAfterBreak="0">
    <w:nsid w:val="1AC23762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8" w15:restartNumberingAfterBreak="0">
    <w:nsid w:val="1BD45318"/>
    <w:multiLevelType w:val="hybridMultilevel"/>
    <w:tmpl w:val="3224F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155505"/>
    <w:multiLevelType w:val="hybridMultilevel"/>
    <w:tmpl w:val="D43EF5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952A3"/>
    <w:multiLevelType w:val="hybridMultilevel"/>
    <w:tmpl w:val="E8C0B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F5F0C"/>
    <w:multiLevelType w:val="hybridMultilevel"/>
    <w:tmpl w:val="FCDE5F4E"/>
    <w:lvl w:ilvl="0" w:tplc="CD443CAC">
      <w:start w:val="1"/>
      <w:numFmt w:val="decimalZero"/>
      <w:lvlText w:val="4.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C37786"/>
    <w:multiLevelType w:val="multilevel"/>
    <w:tmpl w:val="1BA6399C"/>
    <w:styleLink w:val="Style1"/>
    <w:lvl w:ilvl="0">
      <w:start w:val="1"/>
      <w:numFmt w:val="decimal"/>
      <w:lvlText w:val="%1.0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058E3"/>
    <w:multiLevelType w:val="hybridMultilevel"/>
    <w:tmpl w:val="9BBAC426"/>
    <w:lvl w:ilvl="0" w:tplc="FAC875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2B86EA7"/>
    <w:multiLevelType w:val="hybridMultilevel"/>
    <w:tmpl w:val="BD169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FC628B"/>
    <w:multiLevelType w:val="multilevel"/>
    <w:tmpl w:val="C524B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BEF03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7" w15:restartNumberingAfterBreak="0">
    <w:nsid w:val="42AA431F"/>
    <w:multiLevelType w:val="hybridMultilevel"/>
    <w:tmpl w:val="B95207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B6CFE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9" w15:restartNumberingAfterBreak="0">
    <w:nsid w:val="47E854C3"/>
    <w:multiLevelType w:val="hybridMultilevel"/>
    <w:tmpl w:val="F264A102"/>
    <w:lvl w:ilvl="0" w:tplc="58D67FDE">
      <w:start w:val="1"/>
      <w:numFmt w:val="decimalZero"/>
      <w:lvlText w:val="4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E5904B8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1" w15:restartNumberingAfterBreak="0">
    <w:nsid w:val="53BA4D51"/>
    <w:multiLevelType w:val="hybridMultilevel"/>
    <w:tmpl w:val="A5E60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BA6D8F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3" w15:restartNumberingAfterBreak="0">
    <w:nsid w:val="6DCA2DAA"/>
    <w:multiLevelType w:val="hybridMultilevel"/>
    <w:tmpl w:val="2970FD08"/>
    <w:lvl w:ilvl="0" w:tplc="83E2128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A64A94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25" w15:restartNumberingAfterBreak="0">
    <w:nsid w:val="7CC56799"/>
    <w:multiLevelType w:val="hybridMultilevel"/>
    <w:tmpl w:val="208016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ED4C5F"/>
    <w:multiLevelType w:val="hybridMultilevel"/>
    <w:tmpl w:val="52308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E490D6D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num w:numId="1">
    <w:abstractNumId w:val="25"/>
  </w:num>
  <w:num w:numId="2">
    <w:abstractNumId w:val="8"/>
  </w:num>
  <w:num w:numId="3">
    <w:abstractNumId w:val="9"/>
  </w:num>
  <w:num w:numId="4">
    <w:abstractNumId w:val="26"/>
  </w:num>
  <w:num w:numId="5">
    <w:abstractNumId w:val="10"/>
  </w:num>
  <w:num w:numId="6">
    <w:abstractNumId w:val="14"/>
  </w:num>
  <w:num w:numId="7">
    <w:abstractNumId w:val="21"/>
  </w:num>
  <w:num w:numId="8">
    <w:abstractNumId w:val="18"/>
  </w:num>
  <w:num w:numId="9">
    <w:abstractNumId w:val="15"/>
  </w:num>
  <w:num w:numId="10">
    <w:abstractNumId w:val="12"/>
  </w:num>
  <w:num w:numId="11">
    <w:abstractNumId w:val="19"/>
  </w:num>
  <w:num w:numId="12">
    <w:abstractNumId w:val="11"/>
  </w:num>
  <w:num w:numId="13">
    <w:abstractNumId w:val="2"/>
  </w:num>
  <w:num w:numId="14">
    <w:abstractNumId w:val="23"/>
  </w:num>
  <w:num w:numId="15">
    <w:abstractNumId w:val="5"/>
  </w:num>
  <w:num w:numId="16">
    <w:abstractNumId w:val="13"/>
  </w:num>
  <w:num w:numId="17">
    <w:abstractNumId w:val="17"/>
  </w:num>
  <w:num w:numId="18">
    <w:abstractNumId w:val="20"/>
  </w:num>
  <w:num w:numId="19">
    <w:abstractNumId w:val="16"/>
  </w:num>
  <w:num w:numId="20">
    <w:abstractNumId w:val="6"/>
  </w:num>
  <w:num w:numId="21">
    <w:abstractNumId w:val="3"/>
  </w:num>
  <w:num w:numId="22">
    <w:abstractNumId w:val="7"/>
  </w:num>
  <w:num w:numId="23">
    <w:abstractNumId w:val="24"/>
  </w:num>
  <w:num w:numId="24">
    <w:abstractNumId w:val="4"/>
  </w:num>
  <w:num w:numId="25">
    <w:abstractNumId w:val="27"/>
  </w:num>
  <w:num w:numId="26">
    <w:abstractNumId w:val="22"/>
  </w:num>
  <w:num w:numId="27">
    <w:abstractNumId w:val="1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E3B"/>
    <w:rsid w:val="00004BF9"/>
    <w:rsid w:val="00015F33"/>
    <w:rsid w:val="0002172F"/>
    <w:rsid w:val="00027F17"/>
    <w:rsid w:val="00030847"/>
    <w:rsid w:val="00030CD5"/>
    <w:rsid w:val="000461B1"/>
    <w:rsid w:val="000468BC"/>
    <w:rsid w:val="000518E8"/>
    <w:rsid w:val="00055A96"/>
    <w:rsid w:val="0006781F"/>
    <w:rsid w:val="0007025D"/>
    <w:rsid w:val="000717D5"/>
    <w:rsid w:val="00074025"/>
    <w:rsid w:val="00080392"/>
    <w:rsid w:val="000A4AAC"/>
    <w:rsid w:val="000A642B"/>
    <w:rsid w:val="000B0599"/>
    <w:rsid w:val="000C0FED"/>
    <w:rsid w:val="000C3643"/>
    <w:rsid w:val="000D7487"/>
    <w:rsid w:val="000E56AB"/>
    <w:rsid w:val="000E7C0C"/>
    <w:rsid w:val="000F0159"/>
    <w:rsid w:val="000F4C7D"/>
    <w:rsid w:val="00103161"/>
    <w:rsid w:val="0010782F"/>
    <w:rsid w:val="00110DF9"/>
    <w:rsid w:val="00112182"/>
    <w:rsid w:val="0012109E"/>
    <w:rsid w:val="001304A0"/>
    <w:rsid w:val="00131EE4"/>
    <w:rsid w:val="001421F4"/>
    <w:rsid w:val="00151971"/>
    <w:rsid w:val="00152F15"/>
    <w:rsid w:val="00155B78"/>
    <w:rsid w:val="0015710A"/>
    <w:rsid w:val="00167CC5"/>
    <w:rsid w:val="00180390"/>
    <w:rsid w:val="00182454"/>
    <w:rsid w:val="00186778"/>
    <w:rsid w:val="001A7687"/>
    <w:rsid w:val="001A7C45"/>
    <w:rsid w:val="001B2E6B"/>
    <w:rsid w:val="001B6C7B"/>
    <w:rsid w:val="001C02EC"/>
    <w:rsid w:val="001C03EE"/>
    <w:rsid w:val="001E05DC"/>
    <w:rsid w:val="001E169A"/>
    <w:rsid w:val="001E3742"/>
    <w:rsid w:val="001E69CD"/>
    <w:rsid w:val="001F02B2"/>
    <w:rsid w:val="001F3DF2"/>
    <w:rsid w:val="0020021F"/>
    <w:rsid w:val="00200259"/>
    <w:rsid w:val="00206042"/>
    <w:rsid w:val="002066A1"/>
    <w:rsid w:val="00233916"/>
    <w:rsid w:val="002412A0"/>
    <w:rsid w:val="002412D5"/>
    <w:rsid w:val="00242B11"/>
    <w:rsid w:val="0026321C"/>
    <w:rsid w:val="002642FA"/>
    <w:rsid w:val="00267D41"/>
    <w:rsid w:val="002707A2"/>
    <w:rsid w:val="0028382E"/>
    <w:rsid w:val="00292AF9"/>
    <w:rsid w:val="002B4D93"/>
    <w:rsid w:val="002C3AAC"/>
    <w:rsid w:val="002E42C2"/>
    <w:rsid w:val="002E47DF"/>
    <w:rsid w:val="002E5727"/>
    <w:rsid w:val="002E74EF"/>
    <w:rsid w:val="002F08E5"/>
    <w:rsid w:val="003049F9"/>
    <w:rsid w:val="00304B67"/>
    <w:rsid w:val="00305CC9"/>
    <w:rsid w:val="003109B1"/>
    <w:rsid w:val="00320AC9"/>
    <w:rsid w:val="00324988"/>
    <w:rsid w:val="0032507E"/>
    <w:rsid w:val="003259AA"/>
    <w:rsid w:val="00326743"/>
    <w:rsid w:val="00326C17"/>
    <w:rsid w:val="003307AE"/>
    <w:rsid w:val="00335CCC"/>
    <w:rsid w:val="00335F96"/>
    <w:rsid w:val="003400E3"/>
    <w:rsid w:val="00350E2F"/>
    <w:rsid w:val="00364FFF"/>
    <w:rsid w:val="00365128"/>
    <w:rsid w:val="0036771A"/>
    <w:rsid w:val="003723C0"/>
    <w:rsid w:val="00391718"/>
    <w:rsid w:val="00392702"/>
    <w:rsid w:val="00395BB1"/>
    <w:rsid w:val="003972E9"/>
    <w:rsid w:val="00397EF8"/>
    <w:rsid w:val="003B4029"/>
    <w:rsid w:val="003B42A6"/>
    <w:rsid w:val="003B6CD3"/>
    <w:rsid w:val="003B7BE4"/>
    <w:rsid w:val="003C1288"/>
    <w:rsid w:val="003C24BA"/>
    <w:rsid w:val="003C403F"/>
    <w:rsid w:val="003C5DDD"/>
    <w:rsid w:val="003C6C01"/>
    <w:rsid w:val="003D1EA9"/>
    <w:rsid w:val="003E0F2F"/>
    <w:rsid w:val="003E559B"/>
    <w:rsid w:val="003E6B83"/>
    <w:rsid w:val="003F4282"/>
    <w:rsid w:val="003F7F74"/>
    <w:rsid w:val="00401831"/>
    <w:rsid w:val="004041F3"/>
    <w:rsid w:val="00404937"/>
    <w:rsid w:val="004221C0"/>
    <w:rsid w:val="004231EE"/>
    <w:rsid w:val="004257F2"/>
    <w:rsid w:val="0043510E"/>
    <w:rsid w:val="00436FF5"/>
    <w:rsid w:val="00447D35"/>
    <w:rsid w:val="00450B5B"/>
    <w:rsid w:val="0045690E"/>
    <w:rsid w:val="00466FAA"/>
    <w:rsid w:val="00474B6B"/>
    <w:rsid w:val="00480061"/>
    <w:rsid w:val="0048235A"/>
    <w:rsid w:val="0048534A"/>
    <w:rsid w:val="00487068"/>
    <w:rsid w:val="004876BB"/>
    <w:rsid w:val="0049084C"/>
    <w:rsid w:val="004A2768"/>
    <w:rsid w:val="004B17A3"/>
    <w:rsid w:val="004B3397"/>
    <w:rsid w:val="004B5DE7"/>
    <w:rsid w:val="004B6A16"/>
    <w:rsid w:val="004C4616"/>
    <w:rsid w:val="004C5498"/>
    <w:rsid w:val="004C62B5"/>
    <w:rsid w:val="004D010F"/>
    <w:rsid w:val="004D6515"/>
    <w:rsid w:val="004E55BD"/>
    <w:rsid w:val="004E6AB7"/>
    <w:rsid w:val="0051078B"/>
    <w:rsid w:val="0051765D"/>
    <w:rsid w:val="00534DC8"/>
    <w:rsid w:val="005357A2"/>
    <w:rsid w:val="00537E2C"/>
    <w:rsid w:val="00553B6D"/>
    <w:rsid w:val="005542AC"/>
    <w:rsid w:val="00562D2A"/>
    <w:rsid w:val="00565BF3"/>
    <w:rsid w:val="00580E1A"/>
    <w:rsid w:val="005873C2"/>
    <w:rsid w:val="005879B9"/>
    <w:rsid w:val="005950FE"/>
    <w:rsid w:val="00595DF7"/>
    <w:rsid w:val="005A0CB0"/>
    <w:rsid w:val="005B1763"/>
    <w:rsid w:val="005B3EFF"/>
    <w:rsid w:val="005C0FCE"/>
    <w:rsid w:val="005C2EA9"/>
    <w:rsid w:val="005D19EA"/>
    <w:rsid w:val="005D3FBB"/>
    <w:rsid w:val="005E20C0"/>
    <w:rsid w:val="005E7E27"/>
    <w:rsid w:val="005F1595"/>
    <w:rsid w:val="005F7FB1"/>
    <w:rsid w:val="00600933"/>
    <w:rsid w:val="006039C8"/>
    <w:rsid w:val="00610A06"/>
    <w:rsid w:val="006110B4"/>
    <w:rsid w:val="00613661"/>
    <w:rsid w:val="00616D55"/>
    <w:rsid w:val="0061771B"/>
    <w:rsid w:val="00623EFF"/>
    <w:rsid w:val="00624FB4"/>
    <w:rsid w:val="00630E41"/>
    <w:rsid w:val="006312BE"/>
    <w:rsid w:val="006354F3"/>
    <w:rsid w:val="00637CC7"/>
    <w:rsid w:val="006416EB"/>
    <w:rsid w:val="006427B3"/>
    <w:rsid w:val="006472F3"/>
    <w:rsid w:val="00665DA2"/>
    <w:rsid w:val="00677208"/>
    <w:rsid w:val="006A08EE"/>
    <w:rsid w:val="006A1F33"/>
    <w:rsid w:val="006A6D17"/>
    <w:rsid w:val="006D7C3D"/>
    <w:rsid w:val="006E46CC"/>
    <w:rsid w:val="006E70C3"/>
    <w:rsid w:val="006F0EDF"/>
    <w:rsid w:val="006F2CE1"/>
    <w:rsid w:val="00706395"/>
    <w:rsid w:val="0071247F"/>
    <w:rsid w:val="00713E11"/>
    <w:rsid w:val="00714C3C"/>
    <w:rsid w:val="00715F88"/>
    <w:rsid w:val="00731581"/>
    <w:rsid w:val="00736AFA"/>
    <w:rsid w:val="00740BC0"/>
    <w:rsid w:val="007537FC"/>
    <w:rsid w:val="007544ED"/>
    <w:rsid w:val="00756C8D"/>
    <w:rsid w:val="00765342"/>
    <w:rsid w:val="007653F1"/>
    <w:rsid w:val="00767DF1"/>
    <w:rsid w:val="007756B8"/>
    <w:rsid w:val="007844A4"/>
    <w:rsid w:val="007871D4"/>
    <w:rsid w:val="0079208F"/>
    <w:rsid w:val="007926CD"/>
    <w:rsid w:val="0079489E"/>
    <w:rsid w:val="007A093C"/>
    <w:rsid w:val="007A5C8C"/>
    <w:rsid w:val="007B0119"/>
    <w:rsid w:val="007B1F76"/>
    <w:rsid w:val="007B773A"/>
    <w:rsid w:val="007C17E4"/>
    <w:rsid w:val="007C2DF6"/>
    <w:rsid w:val="007D6D1D"/>
    <w:rsid w:val="007D6F20"/>
    <w:rsid w:val="00801B3F"/>
    <w:rsid w:val="0080422C"/>
    <w:rsid w:val="00830ECB"/>
    <w:rsid w:val="00831276"/>
    <w:rsid w:val="00844FCE"/>
    <w:rsid w:val="00853928"/>
    <w:rsid w:val="00853E9B"/>
    <w:rsid w:val="008579D6"/>
    <w:rsid w:val="008600F1"/>
    <w:rsid w:val="00870E9C"/>
    <w:rsid w:val="00874CBC"/>
    <w:rsid w:val="008757AB"/>
    <w:rsid w:val="00881520"/>
    <w:rsid w:val="00883F1D"/>
    <w:rsid w:val="008842C5"/>
    <w:rsid w:val="008851DA"/>
    <w:rsid w:val="00890F94"/>
    <w:rsid w:val="0089453B"/>
    <w:rsid w:val="008A1ED1"/>
    <w:rsid w:val="008A7FAE"/>
    <w:rsid w:val="008C0C1C"/>
    <w:rsid w:val="008C41FA"/>
    <w:rsid w:val="008C65AE"/>
    <w:rsid w:val="008E0103"/>
    <w:rsid w:val="008E32F3"/>
    <w:rsid w:val="008E5C6D"/>
    <w:rsid w:val="009016FF"/>
    <w:rsid w:val="00904265"/>
    <w:rsid w:val="00910208"/>
    <w:rsid w:val="00936750"/>
    <w:rsid w:val="00936C4C"/>
    <w:rsid w:val="0094558E"/>
    <w:rsid w:val="00945B77"/>
    <w:rsid w:val="00953BD7"/>
    <w:rsid w:val="00955D17"/>
    <w:rsid w:val="00960108"/>
    <w:rsid w:val="00961385"/>
    <w:rsid w:val="0096602C"/>
    <w:rsid w:val="00966C20"/>
    <w:rsid w:val="00975F0F"/>
    <w:rsid w:val="00976A99"/>
    <w:rsid w:val="00986E1B"/>
    <w:rsid w:val="00995089"/>
    <w:rsid w:val="009969D2"/>
    <w:rsid w:val="00997A80"/>
    <w:rsid w:val="009A3B7B"/>
    <w:rsid w:val="009C461C"/>
    <w:rsid w:val="009E5D23"/>
    <w:rsid w:val="009F411D"/>
    <w:rsid w:val="009F47AF"/>
    <w:rsid w:val="00A00CB9"/>
    <w:rsid w:val="00A06446"/>
    <w:rsid w:val="00A0736F"/>
    <w:rsid w:val="00A131D3"/>
    <w:rsid w:val="00A15A4E"/>
    <w:rsid w:val="00A24DCC"/>
    <w:rsid w:val="00A31336"/>
    <w:rsid w:val="00A367AB"/>
    <w:rsid w:val="00A40FC4"/>
    <w:rsid w:val="00A42233"/>
    <w:rsid w:val="00A51DCD"/>
    <w:rsid w:val="00A62153"/>
    <w:rsid w:val="00A62F22"/>
    <w:rsid w:val="00A63D1E"/>
    <w:rsid w:val="00A75C99"/>
    <w:rsid w:val="00A7703E"/>
    <w:rsid w:val="00A81CF7"/>
    <w:rsid w:val="00A86E3B"/>
    <w:rsid w:val="00A90A4B"/>
    <w:rsid w:val="00A92236"/>
    <w:rsid w:val="00A96829"/>
    <w:rsid w:val="00AA1CFA"/>
    <w:rsid w:val="00AA3FF9"/>
    <w:rsid w:val="00AC03D8"/>
    <w:rsid w:val="00AC1EA4"/>
    <w:rsid w:val="00AC2BE5"/>
    <w:rsid w:val="00AD4914"/>
    <w:rsid w:val="00AD4D3C"/>
    <w:rsid w:val="00AE16F4"/>
    <w:rsid w:val="00AE637F"/>
    <w:rsid w:val="00AE6CA3"/>
    <w:rsid w:val="00AF30C3"/>
    <w:rsid w:val="00AF6235"/>
    <w:rsid w:val="00B02C37"/>
    <w:rsid w:val="00B04B40"/>
    <w:rsid w:val="00B07192"/>
    <w:rsid w:val="00B1326D"/>
    <w:rsid w:val="00B15294"/>
    <w:rsid w:val="00B17AE2"/>
    <w:rsid w:val="00B30280"/>
    <w:rsid w:val="00B434B8"/>
    <w:rsid w:val="00B54064"/>
    <w:rsid w:val="00B56340"/>
    <w:rsid w:val="00B5796B"/>
    <w:rsid w:val="00B67A0B"/>
    <w:rsid w:val="00B71943"/>
    <w:rsid w:val="00B847F4"/>
    <w:rsid w:val="00B84CB5"/>
    <w:rsid w:val="00B85E66"/>
    <w:rsid w:val="00B95111"/>
    <w:rsid w:val="00B95B81"/>
    <w:rsid w:val="00B96071"/>
    <w:rsid w:val="00BA6B02"/>
    <w:rsid w:val="00BB6AFD"/>
    <w:rsid w:val="00BC4F43"/>
    <w:rsid w:val="00BC5F1B"/>
    <w:rsid w:val="00BF0852"/>
    <w:rsid w:val="00BF1ABE"/>
    <w:rsid w:val="00C01487"/>
    <w:rsid w:val="00C15A8C"/>
    <w:rsid w:val="00C15EBA"/>
    <w:rsid w:val="00C16BE9"/>
    <w:rsid w:val="00C21A9F"/>
    <w:rsid w:val="00C2257C"/>
    <w:rsid w:val="00C3490D"/>
    <w:rsid w:val="00C35B56"/>
    <w:rsid w:val="00C51975"/>
    <w:rsid w:val="00C62E40"/>
    <w:rsid w:val="00C7077F"/>
    <w:rsid w:val="00C72761"/>
    <w:rsid w:val="00C72D52"/>
    <w:rsid w:val="00C80816"/>
    <w:rsid w:val="00C91F66"/>
    <w:rsid w:val="00C951A4"/>
    <w:rsid w:val="00C958E2"/>
    <w:rsid w:val="00C969F4"/>
    <w:rsid w:val="00CA3672"/>
    <w:rsid w:val="00CA5BCF"/>
    <w:rsid w:val="00CA7C66"/>
    <w:rsid w:val="00CB06DF"/>
    <w:rsid w:val="00CB1A03"/>
    <w:rsid w:val="00CC1AA4"/>
    <w:rsid w:val="00CC72FB"/>
    <w:rsid w:val="00CC74BD"/>
    <w:rsid w:val="00CD608F"/>
    <w:rsid w:val="00CE3F27"/>
    <w:rsid w:val="00CF1390"/>
    <w:rsid w:val="00CF417C"/>
    <w:rsid w:val="00D00123"/>
    <w:rsid w:val="00D03E7E"/>
    <w:rsid w:val="00D06284"/>
    <w:rsid w:val="00D07BA0"/>
    <w:rsid w:val="00D1029F"/>
    <w:rsid w:val="00D11277"/>
    <w:rsid w:val="00D156F1"/>
    <w:rsid w:val="00D2024A"/>
    <w:rsid w:val="00D20C76"/>
    <w:rsid w:val="00D32722"/>
    <w:rsid w:val="00D36A40"/>
    <w:rsid w:val="00D4268B"/>
    <w:rsid w:val="00D45988"/>
    <w:rsid w:val="00D50261"/>
    <w:rsid w:val="00D56B2C"/>
    <w:rsid w:val="00D66645"/>
    <w:rsid w:val="00D73CB4"/>
    <w:rsid w:val="00D745B6"/>
    <w:rsid w:val="00D8034A"/>
    <w:rsid w:val="00D82DD8"/>
    <w:rsid w:val="00D836DD"/>
    <w:rsid w:val="00D861E7"/>
    <w:rsid w:val="00D86A2A"/>
    <w:rsid w:val="00DB2325"/>
    <w:rsid w:val="00DC5F4E"/>
    <w:rsid w:val="00DC7CF6"/>
    <w:rsid w:val="00DC7E0E"/>
    <w:rsid w:val="00DD3827"/>
    <w:rsid w:val="00DE0715"/>
    <w:rsid w:val="00DE076C"/>
    <w:rsid w:val="00DE0FD0"/>
    <w:rsid w:val="00DF2A58"/>
    <w:rsid w:val="00E0048E"/>
    <w:rsid w:val="00E016AB"/>
    <w:rsid w:val="00E042C7"/>
    <w:rsid w:val="00E13CA8"/>
    <w:rsid w:val="00E26BF5"/>
    <w:rsid w:val="00E3296B"/>
    <w:rsid w:val="00E32C44"/>
    <w:rsid w:val="00E4335F"/>
    <w:rsid w:val="00E60A94"/>
    <w:rsid w:val="00E6471C"/>
    <w:rsid w:val="00E7228B"/>
    <w:rsid w:val="00E724A2"/>
    <w:rsid w:val="00E73155"/>
    <w:rsid w:val="00E749AC"/>
    <w:rsid w:val="00E81B5F"/>
    <w:rsid w:val="00E81E9E"/>
    <w:rsid w:val="00E83D08"/>
    <w:rsid w:val="00E91317"/>
    <w:rsid w:val="00E9192E"/>
    <w:rsid w:val="00E91EB9"/>
    <w:rsid w:val="00E937C0"/>
    <w:rsid w:val="00E9565E"/>
    <w:rsid w:val="00EA5D21"/>
    <w:rsid w:val="00EC4AC2"/>
    <w:rsid w:val="00EC68A3"/>
    <w:rsid w:val="00EC7019"/>
    <w:rsid w:val="00ED0927"/>
    <w:rsid w:val="00ED486D"/>
    <w:rsid w:val="00ED5A7F"/>
    <w:rsid w:val="00EF6E02"/>
    <w:rsid w:val="00F05CE5"/>
    <w:rsid w:val="00F10C1D"/>
    <w:rsid w:val="00F12DA2"/>
    <w:rsid w:val="00F25736"/>
    <w:rsid w:val="00F32971"/>
    <w:rsid w:val="00F36416"/>
    <w:rsid w:val="00F6631A"/>
    <w:rsid w:val="00F84BCA"/>
    <w:rsid w:val="00F87E49"/>
    <w:rsid w:val="00F92DA5"/>
    <w:rsid w:val="00FA2C5B"/>
    <w:rsid w:val="00FA5940"/>
    <w:rsid w:val="00FA7ACF"/>
    <w:rsid w:val="00FB39E0"/>
    <w:rsid w:val="00FC28FF"/>
    <w:rsid w:val="00FC44BC"/>
    <w:rsid w:val="00FC5F50"/>
    <w:rsid w:val="00FE0FC4"/>
    <w:rsid w:val="00FE57C8"/>
    <w:rsid w:val="00FE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."/>
  <w:listSeparator w:val=","/>
  <w15:docId w15:val="{BFDEB6D5-62AA-4E59-A473-88360790A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6E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0736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0736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0736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F08E5"/>
    <w:rPr>
      <w:rFonts w:eastAsia="MS Mincho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2F08E5"/>
    <w:rPr>
      <w:rFonts w:eastAsia="MS Mincho" w:cs="Arial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D836DD"/>
    <w:pPr>
      <w:ind w:left="720"/>
      <w:contextualSpacing/>
    </w:pPr>
  </w:style>
  <w:style w:type="numbering" w:customStyle="1" w:styleId="Style1">
    <w:name w:val="Style1"/>
    <w:uiPriority w:val="99"/>
    <w:rsid w:val="001E05DC"/>
    <w:pPr>
      <w:numPr>
        <w:numId w:val="10"/>
      </w:numPr>
    </w:pPr>
  </w:style>
  <w:style w:type="character" w:styleId="PlaceholderText">
    <w:name w:val="Placeholder Text"/>
    <w:basedOn w:val="DefaultParagraphFont"/>
    <w:uiPriority w:val="99"/>
    <w:semiHidden/>
    <w:rsid w:val="000C0F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customXml" Target="../customXml/item4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customXml" Target="../customXml/item3.xml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25400">
          <a:solidFill>
            <a:srgbClr val="FF0000"/>
          </a:solidFill>
          <a:round/>
          <a:headEnd/>
          <a:tailEnd type="triangle" w="med" len="med"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BFFF058-F46A-4886-A5F6-438F27273C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FD1AA3-0DF3-4B46-9237-64D1B9EBCB03}"/>
</file>

<file path=customXml/itemProps4.xml><?xml version="1.0" encoding="utf-8"?>
<ds:datastoreItem xmlns:ds="http://schemas.openxmlformats.org/officeDocument/2006/customXml" ds:itemID="{961F4B26-02BC-4ED7-B810-2E82D64B5216}"/>
</file>

<file path=customXml/itemProps5.xml><?xml version="1.0" encoding="utf-8"?>
<ds:datastoreItem xmlns:ds="http://schemas.openxmlformats.org/officeDocument/2006/customXml" ds:itemID="{B4B6D9C0-21FA-4941-BE92-D711639F15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MFG.005</vt:lpstr>
    </vt:vector>
  </TitlesOfParts>
  <Company>Betco Corporation</Company>
  <LinksUpToDate>false</LinksUpToDate>
  <CharactersWithSpaces>3711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MFG.005</dc:title>
  <dc:subject>Manual Product Filling Lines</dc:subject>
  <dc:creator>gdike</dc:creator>
  <cp:lastModifiedBy>John Bird</cp:lastModifiedBy>
  <cp:revision>3</cp:revision>
  <cp:lastPrinted>2013-01-11T13:47:00Z</cp:lastPrinted>
  <dcterms:created xsi:type="dcterms:W3CDTF">2018-01-16T19:14:00Z</dcterms:created>
  <dcterms:modified xsi:type="dcterms:W3CDTF">2018-01-16T19:17:00Z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